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国家公派</w:t>
      </w:r>
      <w:r>
        <w:rPr>
          <w:rFonts w:hint="eastAsia"/>
          <w:b/>
          <w:sz w:val="28"/>
          <w:szCs w:val="28"/>
          <w:lang w:val="en-US" w:eastAsia="zh-CN"/>
        </w:rPr>
        <w:t>留学地方合作项目</w:t>
      </w:r>
      <w:r>
        <w:rPr>
          <w:rFonts w:hint="eastAsia"/>
          <w:b/>
          <w:sz w:val="28"/>
          <w:szCs w:val="28"/>
        </w:rPr>
        <w:t>单位推荐意见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推选单位应对申请人的资格、综合素质、发展潜力、出国留学必要性、学习计划可行性、品德修养及身体、心理健康情况等方面进行严格审核（评审），对申请人的政治思想、师德师风/品行学风等严格把关，对其出国留学提出明确目标要求后，出具有针对性的单位推荐意见，并对上述表现做出评价）</w:t>
      </w:r>
    </w:p>
    <w:p>
      <w:pPr>
        <w:spacing w:line="360" w:lineRule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推荐对象：XXX</w:t>
      </w:r>
    </w:p>
    <w:p>
      <w:pPr>
        <w:spacing w:line="360" w:lineRule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推荐单位：XXX学院</w:t>
      </w: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推荐意见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（字数控制在200-300字）</w:t>
      </w:r>
      <w:r>
        <w:rPr>
          <w:rFonts w:hint="eastAsia"/>
          <w:b/>
          <w:sz w:val="28"/>
          <w:szCs w:val="28"/>
          <w:lang w:val="en-US" w:eastAsia="zh-CN"/>
        </w:rPr>
        <w:t>：</w:t>
      </w: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4D"/>
    <w:rsid w:val="00065B4D"/>
    <w:rsid w:val="00223825"/>
    <w:rsid w:val="00543569"/>
    <w:rsid w:val="00DB1A65"/>
    <w:rsid w:val="1A616CA3"/>
    <w:rsid w:val="41A73F48"/>
    <w:rsid w:val="69C54EA4"/>
    <w:rsid w:val="78BB76C7"/>
    <w:rsid w:val="7CD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wust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2019-01-14T08:05:00Z</dcterms:created>
  <dc:creator>TONGh</dc:creator>
  <cp:lastModifiedBy>天竹</cp:lastModifiedBy>
  <dcterms:modified xsi:type="dcterms:W3CDTF">2020-04-08T13:53:57Z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